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1"/>
        </w:numPr>
        <w:rPr>
          <w:rFonts w:hint="eastAsia" w:ascii="Arial" w:hAnsi="Arial" w:cs="Arial"/>
          <w:sz w:val="28"/>
          <w:szCs w:val="28"/>
          <w:shd w:val="clear" w:color="auto" w:fill="FFFFFF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</w:rPr>
        <w:t>网站主题</w:t>
      </w:r>
    </w:p>
    <w:p>
      <w:pPr>
        <w:numPr>
          <w:ilvl w:val="0"/>
          <w:numId w:val="0"/>
        </w:numPr>
        <w:ind w:firstLine="420" w:firstLineChars="0"/>
        <w:rPr>
          <w:rFonts w:hint="default" w:ascii="Arial" w:hAnsi="Arial" w:cs="Arial" w:eastAsiaTheme="minorEastAsia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华水70校庆网页</w:t>
      </w:r>
    </w:p>
    <w:p>
      <w:pPr>
        <w:numPr>
          <w:ilvl w:val="0"/>
          <w:numId w:val="1"/>
        </w:numPr>
        <w:rPr>
          <w:rFonts w:hint="default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主要内容</w:t>
      </w:r>
    </w:p>
    <w:p>
      <w:pPr>
        <w:numPr>
          <w:ilvl w:val="0"/>
          <w:numId w:val="2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包含有</w:t>
      </w:r>
      <w:r>
        <w:rPr>
          <w:rFonts w:hint="eastAsia"/>
          <w:sz w:val="24"/>
          <w:szCs w:val="24"/>
          <w:lang w:val="en-US" w:eastAsia="zh-CN"/>
        </w:rPr>
        <w:t>首页，校庆视频，校庆LOGO，校庆公告，七秩时光，宣传口号六个页面，可通过导航栏进入相应的页面，查看效果。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37210"/>
            <wp:effectExtent l="0" t="0" r="381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2、在导航栏进入到每个页面后，都会有</w:t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158240" cy="76962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78280" cy="731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这样的效果，可使在当前页面与其前后两个页面实现切换。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导航栏的 退出 按钮，可以返回到 入口 的页面。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sz w:val="24"/>
          <w:szCs w:val="24"/>
          <w:lang w:val="en-US" w:eastAsia="zh-CN"/>
        </w:rPr>
        <w:t>、首页中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1943100" cy="6096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6320" cy="9601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116580" cy="96774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3080" cy="7772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1740" cy="102870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这些标题也均可连接到相应的页面，进行具体查看。</w:t>
      </w:r>
    </w:p>
    <w:p>
      <w:pPr>
        <w:numPr>
          <w:ilvl w:val="0"/>
          <w:numId w:val="1"/>
        </w:numPr>
        <w:rPr>
          <w:rFonts w:hint="default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进度安排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类别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firstLine="1897" w:firstLineChars="90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首页规划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导航栏制作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轮播图制作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校庆视频、LOGO页面制作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校庆公告页面制作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入口页面form表单制作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七秩时光页面制作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首页历史时间线制作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left="0" w:leftChars="0" w:firstLine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宣传口号页面制作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完善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12/23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四、首页布局示意图</w:t>
      </w:r>
    </w:p>
    <w:p>
      <w:pPr>
        <w:numPr>
          <w:ilvl w:val="0"/>
          <w:numId w:val="0"/>
        </w:numPr>
        <w:rPr>
          <w:rFonts w:hint="eastAsia" w:ascii="Arial" w:hAnsi="Arial" w:cs="Arial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5260975" cy="9520555"/>
            <wp:effectExtent l="0" t="0" r="1206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52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cs="Arial" w:eastAsiaTheme="minorEastAsia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五、</w:t>
      </w:r>
      <w:r>
        <w:rPr>
          <w:rFonts w:hint="eastAsia" w:ascii="Arial" w:hAnsi="Arial" w:cs="Arial"/>
          <w:sz w:val="28"/>
          <w:szCs w:val="28"/>
          <w:shd w:val="clear" w:color="auto" w:fill="FFFFFF"/>
        </w:rPr>
        <w:t>网站目录结构</w:t>
      </w:r>
    </w:p>
    <w:p>
      <w:pPr>
        <w:numPr>
          <w:ilvl w:val="0"/>
          <w:numId w:val="0"/>
        </w:numPr>
        <w:ind w:firstLine="420" w:firstLineChars="0"/>
        <w:rPr>
          <w:rFonts w:hint="default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对于压缩包中的文件夹来个介绍：（网站目录介绍）</w:t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2520" cy="2476500"/>
            <wp:effectExtent l="0" t="0" r="0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文件夹</w:t>
      </w:r>
      <w:r>
        <w:rPr>
          <w:rFonts w:hint="eastAsia"/>
          <w:b/>
          <w:bCs/>
          <w:lang w:val="en-US" w:eastAsia="zh-CN"/>
        </w:rPr>
        <w:t>1到6</w:t>
      </w:r>
      <w:r>
        <w:rPr>
          <w:rFonts w:hint="eastAsia"/>
          <w:lang w:val="en-US" w:eastAsia="zh-CN"/>
        </w:rPr>
        <w:t>分别对应：</w:t>
      </w:r>
      <w:r>
        <w:rPr>
          <w:rFonts w:hint="eastAsia"/>
          <w:b/>
          <w:bCs/>
          <w:lang w:val="en-US" w:eastAsia="zh-CN"/>
        </w:rPr>
        <w:t>首页，校庆视频，校庆LOGO，校庆公告，七秩时光，宣传口号；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轮播文件夹存放的是首页</w:t>
      </w:r>
      <w:r>
        <w:rPr>
          <w:rFonts w:hint="eastAsia"/>
          <w:b/>
          <w:bCs/>
          <w:lang w:val="en-US" w:eastAsia="zh-CN"/>
        </w:rPr>
        <w:t>轮播</w:t>
      </w:r>
      <w:r>
        <w:rPr>
          <w:rFonts w:hint="eastAsia"/>
          <w:lang w:val="en-US" w:eastAsia="zh-CN"/>
        </w:rPr>
        <w:t>效果中的</w:t>
      </w:r>
      <w:r>
        <w:rPr>
          <w:rFonts w:hint="eastAsia"/>
          <w:b/>
          <w:bCs/>
          <w:lang w:val="en-US" w:eastAsia="zh-CN"/>
        </w:rPr>
        <w:t>.css和.js</w:t>
      </w:r>
      <w:r>
        <w:rPr>
          <w:rFonts w:hint="eastAsia"/>
          <w:lang w:val="en-US" w:eastAsia="zh-CN"/>
        </w:rPr>
        <w:t>文件；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图片文件夹存放图片和视频；</w:t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b/>
          <w:bCs/>
          <w:lang w:val="en-US" w:eastAsia="zh-CN"/>
        </w:rPr>
        <w:t>入口</w:t>
      </w:r>
      <w:r>
        <w:rPr>
          <w:rFonts w:hint="eastAsia"/>
          <w:lang w:val="en-US" w:eastAsia="zh-CN"/>
        </w:rPr>
        <w:t>文件夹有一个html，主要是表单</w:t>
      </w:r>
      <w:r>
        <w:rPr>
          <w:rFonts w:hint="eastAsia"/>
          <w:b/>
          <w:bCs/>
          <w:lang w:val="en-US" w:eastAsia="zh-CN"/>
        </w:rPr>
        <w:t>form</w:t>
      </w:r>
      <w:r>
        <w:rPr>
          <w:rFonts w:hint="eastAsia"/>
          <w:lang w:val="en-US" w:eastAsia="zh-CN"/>
        </w:rPr>
        <w:t>效果的表现，页面结果如下：</w:t>
      </w:r>
      <w:r>
        <w:drawing>
          <wp:inline distT="0" distB="0" distL="114300" distR="114300">
            <wp:extent cx="5271135" cy="2678430"/>
            <wp:effectExtent l="0" t="0" r="19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用户可根据身份的不同，选择对应的身份，再输入账号密码，可通过进入按钮进入网站首页，对于普通游客，直接通过游客按钮进入网站首页。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各页面展示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校庆视频页面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6690" cy="2496185"/>
            <wp:effectExtent l="0" t="0" r="6350" b="317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校庆logo页面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020695"/>
            <wp:effectExtent l="0" t="0" r="9525" b="1206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校庆公告页面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-437515</wp:posOffset>
            </wp:positionH>
            <wp:positionV relativeFrom="paragraph">
              <wp:posOffset>152400</wp:posOffset>
            </wp:positionV>
            <wp:extent cx="6345555" cy="3071495"/>
            <wp:effectExtent l="0" t="0" r="9525" b="6985"/>
            <wp:wrapSquare wrapText="bothSides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704850</wp:posOffset>
            </wp:positionH>
            <wp:positionV relativeFrom="paragraph">
              <wp:posOffset>-168910</wp:posOffset>
            </wp:positionV>
            <wp:extent cx="4677410" cy="8967470"/>
            <wp:effectExtent l="0" t="0" r="1270" b="8890"/>
            <wp:wrapSquare wrapText="bothSides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89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七秩时光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584200</wp:posOffset>
            </wp:positionH>
            <wp:positionV relativeFrom="paragraph">
              <wp:posOffset>6350</wp:posOffset>
            </wp:positionV>
            <wp:extent cx="4819650" cy="4854575"/>
            <wp:effectExtent l="0" t="0" r="11430" b="6985"/>
            <wp:wrapSquare wrapText="bothSides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宣传口号页面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4298315"/>
            <wp:effectExtent l="0" t="0" r="9525" b="1460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Arial" w:hAnsi="Arial" w:cs="Arial"/>
          <w:sz w:val="28"/>
          <w:szCs w:val="28"/>
          <w:shd w:val="clear" w:color="auto" w:fill="FFFFFF"/>
          <w:lang w:val="en-US" w:eastAsia="zh-CN"/>
        </w:rPr>
        <w:t>心得体会</w:t>
      </w:r>
    </w:p>
    <w:p>
      <w:pPr>
        <w:numPr>
          <w:numId w:val="0"/>
        </w:numPr>
        <w:ind w:leftChars="0" w:firstLine="420" w:firstLineChars="0"/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通过这段时间对HTML的学习，我学到了很多</w:t>
      </w: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，</w:t>
      </w: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当然在这个过程中我也遇到了很多问题，不过每一个问题的解决都是我的一次小的进步！</w:t>
      </w:r>
    </w:p>
    <w:p>
      <w:pPr>
        <w:numPr>
          <w:numId w:val="0"/>
        </w:numPr>
        <w:ind w:leftChars="0" w:firstLine="420" w:firstLineChars="0"/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通过对</w:t>
      </w: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html</w:t>
      </w: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的学习，我发现编程的学习就是练习的学习，练的多了，接触的多了，遇到的问题就多了，同时解决的问题也就多了，那么你也就学通了。</w:t>
      </w: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在刚开始写大作业的时候，真的是敲5分钟代码就要翻10分钟的书，对知识还不是很理解，敲了一段时间后常用的那几个操作用法可以说是信手拈来，嘿嘿。</w:t>
      </w:r>
    </w:p>
    <w:p>
      <w:pPr>
        <w:numPr>
          <w:numId w:val="0"/>
        </w:numPr>
        <w:ind w:leftChars="0" w:firstLine="420" w:firstLineChars="0"/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</w:pP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学习程序是一件很枯燥的事情，整天坐在椅子上</w:t>
      </w:r>
      <w:bookmarkStart w:id="0" w:name="_GoBack"/>
      <w:bookmarkEnd w:id="0"/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敲代码确实很累，但是这一</w:t>
      </w: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段时间</w:t>
      </w: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我已经完美的坚持下来</w:t>
      </w:r>
      <w:r>
        <w:rPr>
          <w:rFonts w:hint="eastAsia" w:ascii="Arial" w:hAnsi="Arial" w:cs="Arial"/>
          <w:sz w:val="24"/>
          <w:szCs w:val="24"/>
          <w:shd w:val="clear" w:color="auto" w:fill="FFFFFF"/>
          <w:lang w:val="en-US" w:eastAsia="zh-CN"/>
        </w:rPr>
        <w:t>。</w:t>
      </w:r>
      <w:r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  <w:t>梦在远方，而我！正在路上！</w:t>
      </w:r>
    </w:p>
    <w:p>
      <w:pPr>
        <w:numPr>
          <w:numId w:val="0"/>
        </w:numPr>
        <w:ind w:leftChars="0" w:firstLine="420" w:firstLineChars="0"/>
        <w:rPr>
          <w:rFonts w:hint="default" w:ascii="Arial" w:hAnsi="Arial" w:cs="Arial"/>
          <w:sz w:val="24"/>
          <w:szCs w:val="24"/>
          <w:shd w:val="clear" w:color="auto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39A542"/>
    <w:multiLevelType w:val="singleLevel"/>
    <w:tmpl w:val="A939A542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691716F"/>
    <w:multiLevelType w:val="singleLevel"/>
    <w:tmpl w:val="B691716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0E2EE02A"/>
    <w:multiLevelType w:val="singleLevel"/>
    <w:tmpl w:val="0E2EE02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C30635"/>
    <w:rsid w:val="539F14BC"/>
    <w:rsid w:val="64E72060"/>
    <w:rsid w:val="679C7551"/>
    <w:rsid w:val="67B56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Office_11.1.0.9986_F1E327BC-269C-435d-A152-05C5408002CA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2021-12-23T02:09:00Z</dcterms:created>
  <dc:creator>王明亮</dc:creator>
  <cp:lastModifiedBy>加油加油加油</cp:lastModifiedBy>
  <dcterms:modified xsi:type="dcterms:W3CDTF">2021-12-23T13:14:13Z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2052-11.1.0.9986</vt:lpwstr>
  </property>
</Properties>
</file>